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D7834" w:rsidRDefault="006F051D" w:rsidP="006F051D">
      <w:pPr>
        <w:pStyle w:val="Title"/>
      </w:pPr>
      <w:r w:rsidRPr="00AD7834">
        <w:t>Design Document for User Story 5862</w:t>
      </w:r>
    </w:p>
    <w:p w:rsidR="00000000" w:rsidRDefault="006F051D" w:rsidP="00AD7834">
      <w:pPr>
        <w:pStyle w:val="PlainText"/>
        <w:rPr>
          <w:rFonts w:ascii="Courier New" w:hAnsi="Courier New" w:cs="Courier New"/>
        </w:rPr>
      </w:pPr>
      <w:r w:rsidRPr="006F051D">
        <w:rPr>
          <w:rFonts w:ascii="Courier New" w:hAnsi="Courier New" w:cs="Courier New"/>
        </w:rPr>
        <w:t>As a User I want for completed instruments to be marked with a check mark icon in the treatment tree.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</w:p>
    <w:p w:rsidR="00000000" w:rsidRPr="00AD7834" w:rsidRDefault="006F051D" w:rsidP="006F051D">
      <w:pPr>
        <w:pStyle w:val="Heading1"/>
      </w:pPr>
      <w:r w:rsidRPr="00AD7834">
        <w:t>ASP .NET Pages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  <w:r w:rsidRPr="00AD7834">
        <w:rPr>
          <w:rFonts w:ascii="Courier New" w:hAnsi="Courier New" w:cs="Courier New"/>
        </w:rPr>
        <w:t>N/A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</w:p>
    <w:p w:rsidR="00000000" w:rsidRPr="00AD7834" w:rsidRDefault="006F051D" w:rsidP="006F051D">
      <w:pPr>
        <w:pStyle w:val="Heading1"/>
      </w:pPr>
      <w:r w:rsidRPr="00AD7834">
        <w:t>ASP .NET User Controls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</w:p>
    <w:p w:rsidR="00000000" w:rsidRPr="00AD7834" w:rsidRDefault="006F051D" w:rsidP="006F051D">
      <w:pPr>
        <w:pStyle w:val="Heading2"/>
      </w:pPr>
      <w:proofErr w:type="spellStart"/>
      <w:r w:rsidRPr="00AD7834">
        <w:t>ucTBICDSInstrument.ascx.cs</w:t>
      </w:r>
      <w:proofErr w:type="spellEnd"/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  <w:r w:rsidRPr="00AD7834">
        <w:rPr>
          <w:rFonts w:ascii="Courier New" w:hAnsi="Courier New" w:cs="Courier New"/>
        </w:rPr>
        <w:t xml:space="preserve">Code Type: C# </w:t>
      </w:r>
      <w:proofErr w:type="spellStart"/>
      <w:r w:rsidRPr="00AD7834">
        <w:rPr>
          <w:rFonts w:ascii="Courier New" w:hAnsi="Courier New" w:cs="Courier New"/>
        </w:rPr>
        <w:t>Codebehind</w:t>
      </w:r>
      <w:proofErr w:type="spellEnd"/>
      <w:r w:rsidRPr="00AD7834">
        <w:rPr>
          <w:rFonts w:ascii="Courier New" w:hAnsi="Courier New" w:cs="Courier New"/>
        </w:rPr>
        <w:t xml:space="preserve"> Class for ASP .NET User Control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  <w:r w:rsidRPr="00AD7834">
        <w:rPr>
          <w:rFonts w:ascii="Courier New" w:hAnsi="Courier New" w:cs="Courier New"/>
        </w:rPr>
        <w:t xml:space="preserve">Uses Classes: </w:t>
      </w:r>
      <w:proofErr w:type="spellStart"/>
      <w:r w:rsidRPr="00AD7834">
        <w:rPr>
          <w:rFonts w:ascii="Courier New" w:hAnsi="Courier New" w:cs="Courier New"/>
        </w:rPr>
        <w:t>CQuestionnaire</w:t>
      </w:r>
      <w:proofErr w:type="spellEnd"/>
      <w:r w:rsidRPr="00AD7834">
        <w:rPr>
          <w:rFonts w:ascii="Courier New" w:hAnsi="Courier New" w:cs="Courier New"/>
        </w:rPr>
        <w:t xml:space="preserve">, </w:t>
      </w:r>
      <w:proofErr w:type="spellStart"/>
      <w:r w:rsidRPr="00AD7834">
        <w:rPr>
          <w:rFonts w:ascii="Courier New" w:hAnsi="Courier New" w:cs="Courier New"/>
        </w:rPr>
        <w:t>CInstrumentResponse</w:t>
      </w:r>
      <w:proofErr w:type="spellEnd"/>
      <w:r w:rsidRPr="00AD7834">
        <w:rPr>
          <w:rFonts w:ascii="Courier New" w:hAnsi="Courier New" w:cs="Courier New"/>
        </w:rPr>
        <w:t xml:space="preserve">, </w:t>
      </w:r>
      <w:proofErr w:type="spellStart"/>
      <w:r w:rsidRPr="00AD7834">
        <w:rPr>
          <w:rFonts w:ascii="Courier New" w:hAnsi="Courier New" w:cs="Courier New"/>
        </w:rPr>
        <w:t>XmlDocument</w:t>
      </w:r>
      <w:proofErr w:type="spellEnd"/>
      <w:r w:rsidRPr="00AD7834">
        <w:rPr>
          <w:rFonts w:ascii="Courier New" w:hAnsi="Courier New" w:cs="Courier New"/>
        </w:rPr>
        <w:t xml:space="preserve">, </w:t>
      </w:r>
      <w:proofErr w:type="spellStart"/>
      <w:r w:rsidRPr="00AD7834">
        <w:rPr>
          <w:rFonts w:ascii="Courier New" w:hAnsi="Courier New" w:cs="Courier New"/>
        </w:rPr>
        <w:t>CIntake</w:t>
      </w:r>
      <w:proofErr w:type="spellEnd"/>
      <w:r w:rsidRPr="00AD7834">
        <w:rPr>
          <w:rFonts w:ascii="Courier New" w:hAnsi="Courier New" w:cs="Courier New"/>
        </w:rPr>
        <w:t xml:space="preserve">, CCPA, </w:t>
      </w:r>
      <w:proofErr w:type="spellStart"/>
      <w:r w:rsidRPr="00AD7834">
        <w:rPr>
          <w:rFonts w:ascii="Courier New" w:hAnsi="Courier New" w:cs="Courier New"/>
        </w:rPr>
        <w:t>C</w:t>
      </w:r>
      <w:r w:rsidRPr="00AD7834">
        <w:rPr>
          <w:rFonts w:ascii="Courier New" w:hAnsi="Courier New" w:cs="Courier New"/>
        </w:rPr>
        <w:t>IQEngine</w:t>
      </w:r>
      <w:proofErr w:type="spellEnd"/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  <w:r w:rsidRPr="00AD7834">
        <w:rPr>
          <w:rFonts w:ascii="Courier New" w:hAnsi="Courier New" w:cs="Courier New"/>
        </w:rPr>
        <w:t>Uses PL/SQL Procedures: N/A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  <w:r w:rsidRPr="00AD7834">
        <w:rPr>
          <w:rFonts w:ascii="Courier New" w:hAnsi="Courier New" w:cs="Courier New"/>
        </w:rPr>
        <w:t>Uses MDWS Calls: N/A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  <w:r w:rsidRPr="00AD7834">
        <w:rPr>
          <w:rFonts w:ascii="Courier New" w:hAnsi="Courier New" w:cs="Courier New"/>
        </w:rPr>
        <w:t>Lines of Code: 226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  <w:proofErr w:type="gramStart"/>
      <w:r w:rsidRPr="00AD7834">
        <w:rPr>
          <w:rFonts w:ascii="Courier New" w:hAnsi="Courier New" w:cs="Courier New"/>
        </w:rPr>
        <w:t>public</w:t>
      </w:r>
      <w:proofErr w:type="gramEnd"/>
      <w:r w:rsidRPr="00AD7834">
        <w:rPr>
          <w:rFonts w:ascii="Courier New" w:hAnsi="Courier New" w:cs="Courier New"/>
        </w:rPr>
        <w:t xml:space="preserve"> object </w:t>
      </w:r>
      <w:proofErr w:type="spellStart"/>
      <w:r w:rsidRPr="00AD7834">
        <w:rPr>
          <w:rFonts w:ascii="Courier New" w:hAnsi="Courier New" w:cs="Courier New"/>
        </w:rPr>
        <w:t>AddInstrumentResponses</w:t>
      </w:r>
      <w:proofErr w:type="spellEnd"/>
      <w:r w:rsidRPr="00AD7834">
        <w:rPr>
          <w:rFonts w:ascii="Courier New" w:hAnsi="Courier New" w:cs="Courier New"/>
        </w:rPr>
        <w:t>()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</w:p>
    <w:p w:rsidR="00000000" w:rsidRPr="00AD7834" w:rsidRDefault="006F051D" w:rsidP="006F051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AD7834">
        <w:rPr>
          <w:rFonts w:ascii="Courier New" w:hAnsi="Courier New" w:cs="Courier New"/>
        </w:rPr>
        <w:t xml:space="preserve">Submit the responses collection to the DB. 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</w:p>
    <w:p w:rsidR="00000000" w:rsidRPr="00AD7834" w:rsidRDefault="006F051D" w:rsidP="006F051D">
      <w:pPr>
        <w:pStyle w:val="Heading1"/>
      </w:pPr>
      <w:r w:rsidRPr="00AD7834">
        <w:t>ASP .NET Classes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  <w:r w:rsidRPr="00AD7834">
        <w:rPr>
          <w:rFonts w:ascii="Courier New" w:hAnsi="Courier New" w:cs="Courier New"/>
        </w:rPr>
        <w:t>N/A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</w:p>
    <w:p w:rsidR="00000000" w:rsidRPr="00AD7834" w:rsidRDefault="006F051D" w:rsidP="006F051D">
      <w:pPr>
        <w:pStyle w:val="Heading1"/>
      </w:pPr>
      <w:r w:rsidRPr="00AD7834">
        <w:t>C++ Classes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  <w:r w:rsidRPr="00AD7834">
        <w:rPr>
          <w:rFonts w:ascii="Courier New" w:hAnsi="Courier New" w:cs="Courier New"/>
        </w:rPr>
        <w:t>N/A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</w:p>
    <w:p w:rsidR="00000000" w:rsidRPr="00AD7834" w:rsidRDefault="006F051D" w:rsidP="006F051D">
      <w:pPr>
        <w:pStyle w:val="Heading1"/>
      </w:pPr>
      <w:r w:rsidRPr="00AD7834">
        <w:t>Oracle PL</w:t>
      </w:r>
      <w:bookmarkStart w:id="0" w:name="_GoBack"/>
      <w:bookmarkEnd w:id="0"/>
      <w:r w:rsidRPr="00AD7834">
        <w:t>/SQL</w:t>
      </w: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</w:p>
    <w:p w:rsidR="00000000" w:rsidRPr="00AD7834" w:rsidRDefault="006F051D" w:rsidP="00AD7834">
      <w:pPr>
        <w:pStyle w:val="PlainText"/>
        <w:rPr>
          <w:rFonts w:ascii="Courier New" w:hAnsi="Courier New" w:cs="Courier New"/>
        </w:rPr>
      </w:pPr>
      <w:r w:rsidRPr="00AD7834">
        <w:rPr>
          <w:rFonts w:ascii="Courier New" w:hAnsi="Courier New" w:cs="Courier New"/>
        </w:rPr>
        <w:t>N/A</w:t>
      </w:r>
    </w:p>
    <w:p w:rsidR="00AD7834" w:rsidRDefault="00AD7834" w:rsidP="00AD7834">
      <w:pPr>
        <w:pStyle w:val="PlainText"/>
        <w:rPr>
          <w:rFonts w:ascii="Courier New" w:hAnsi="Courier New" w:cs="Courier New"/>
        </w:rPr>
      </w:pPr>
    </w:p>
    <w:sectPr w:rsidR="00AD7834" w:rsidSect="00AD783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35A52"/>
    <w:multiLevelType w:val="hybridMultilevel"/>
    <w:tmpl w:val="68A4D8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762BC"/>
    <w:rsid w:val="006F051D"/>
    <w:rsid w:val="00AD7834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2B4457-E87E-447E-92F3-BACA2D52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AD783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D7834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6F0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51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2014-09-19T14:15:00Z</dcterms:created>
  <dcterms:modified xsi:type="dcterms:W3CDTF">2014-09-19T14:15:00Z</dcterms:modified>
</cp:coreProperties>
</file>